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D2" w:rsidRDefault="00FE61D2" w:rsidP="00FE61D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uk-UA"/>
        </w:rPr>
        <w:t>Приватне</w:t>
      </w:r>
      <w:r>
        <w:rPr>
          <w:b/>
          <w:sz w:val="20"/>
          <w:szCs w:val="20"/>
          <w:u w:val="single"/>
        </w:rPr>
        <w:t xml:space="preserve"> акціонерне товариство</w:t>
      </w:r>
      <w:r>
        <w:rPr>
          <w:b/>
          <w:sz w:val="20"/>
          <w:szCs w:val="20"/>
          <w:u w:val="single"/>
          <w:lang w:val="uk-UA"/>
        </w:rPr>
        <w:t xml:space="preserve"> </w:t>
      </w:r>
      <w:r>
        <w:rPr>
          <w:b/>
          <w:sz w:val="20"/>
          <w:szCs w:val="20"/>
          <w:u w:val="single"/>
        </w:rPr>
        <w:t>“</w:t>
      </w:r>
      <w:r>
        <w:rPr>
          <w:b/>
          <w:sz w:val="20"/>
          <w:szCs w:val="20"/>
          <w:u w:val="single"/>
          <w:lang w:val="uk-UA"/>
        </w:rPr>
        <w:t>Виноградівська пересувна механізована колона № 78</w:t>
      </w:r>
      <w:r>
        <w:rPr>
          <w:b/>
          <w:sz w:val="20"/>
          <w:szCs w:val="20"/>
          <w:u w:val="single"/>
        </w:rPr>
        <w:t>”</w:t>
      </w:r>
    </w:p>
    <w:p w:rsidR="00FE61D2" w:rsidRDefault="00FE61D2" w:rsidP="00FE61D2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</w:rPr>
        <w:t>код ЄДРПОУ 01037092</w:t>
      </w:r>
      <w:r>
        <w:rPr>
          <w:b/>
          <w:sz w:val="20"/>
          <w:szCs w:val="20"/>
          <w:u w:val="single"/>
          <w:lang w:val="uk-UA"/>
        </w:rPr>
        <w:t>,місцезнаходження: 903</w:t>
      </w:r>
      <w:r>
        <w:rPr>
          <w:b/>
          <w:sz w:val="20"/>
          <w:szCs w:val="20"/>
          <w:u w:val="single"/>
        </w:rPr>
        <w:t>00, Закарпатська обл, м.</w:t>
      </w:r>
      <w:r>
        <w:rPr>
          <w:b/>
          <w:sz w:val="20"/>
          <w:szCs w:val="20"/>
          <w:u w:val="single"/>
          <w:lang w:val="uk-UA"/>
        </w:rPr>
        <w:t>Виноградів</w:t>
      </w:r>
      <w:r>
        <w:rPr>
          <w:b/>
          <w:sz w:val="20"/>
          <w:szCs w:val="20"/>
          <w:u w:val="single"/>
        </w:rPr>
        <w:t xml:space="preserve">, вул. </w:t>
      </w:r>
      <w:r>
        <w:rPr>
          <w:b/>
          <w:sz w:val="20"/>
          <w:szCs w:val="20"/>
          <w:u w:val="single"/>
          <w:lang w:val="uk-UA"/>
        </w:rPr>
        <w:t>І.Франка,106,</w:t>
      </w:r>
    </w:p>
    <w:p w:rsidR="00FE61D2" w:rsidRDefault="00FE61D2" w:rsidP="00FE61D2">
      <w:pPr>
        <w:jc w:val="center"/>
        <w:rPr>
          <w:b/>
          <w:sz w:val="20"/>
          <w:szCs w:val="20"/>
          <w:u w:val="single"/>
          <w:lang w:val="uk-UA"/>
        </w:rPr>
      </w:pPr>
    </w:p>
    <w:p w:rsidR="00FE61D2" w:rsidRDefault="00FE61D2" w:rsidP="00FE61D2">
      <w:pPr>
        <w:jc w:val="both"/>
        <w:rPr>
          <w:sz w:val="22"/>
          <w:szCs w:val="22"/>
        </w:rPr>
      </w:pPr>
      <w:r>
        <w:rPr>
          <w:sz w:val="22"/>
          <w:szCs w:val="22"/>
        </w:rPr>
        <w:t>повідомляє, що чергові збори акціонерів Товариства відбудуться 21</w:t>
      </w:r>
      <w:r>
        <w:rPr>
          <w:b/>
          <w:sz w:val="22"/>
          <w:szCs w:val="22"/>
        </w:rPr>
        <w:t>.04.201</w:t>
      </w:r>
      <w:r>
        <w:rPr>
          <w:b/>
          <w:sz w:val="22"/>
          <w:szCs w:val="22"/>
          <w:lang w:val="uk-UA"/>
        </w:rPr>
        <w:t xml:space="preserve">6 </w:t>
      </w:r>
      <w:r>
        <w:rPr>
          <w:b/>
          <w:sz w:val="22"/>
          <w:szCs w:val="22"/>
        </w:rPr>
        <w:t>р</w:t>
      </w:r>
      <w:r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о </w:t>
      </w:r>
      <w:r w:rsidRPr="000F16ED">
        <w:t>11.00</w:t>
      </w:r>
      <w:r>
        <w:rPr>
          <w:sz w:val="22"/>
          <w:szCs w:val="22"/>
          <w:lang w:val="uk-UA"/>
        </w:rPr>
        <w:t xml:space="preserve"> год.</w:t>
      </w:r>
      <w:r>
        <w:rPr>
          <w:sz w:val="22"/>
          <w:szCs w:val="22"/>
        </w:rPr>
        <w:t xml:space="preserve"> за адресою: </w:t>
      </w:r>
      <w:r>
        <w:rPr>
          <w:sz w:val="22"/>
          <w:szCs w:val="22"/>
          <w:lang w:val="uk-UA"/>
        </w:rPr>
        <w:t>903</w:t>
      </w:r>
      <w:r>
        <w:rPr>
          <w:sz w:val="22"/>
          <w:szCs w:val="22"/>
        </w:rPr>
        <w:t>00, Закарпатська обл, м.</w:t>
      </w:r>
      <w:r>
        <w:rPr>
          <w:sz w:val="22"/>
          <w:szCs w:val="22"/>
          <w:lang w:val="uk-UA"/>
        </w:rPr>
        <w:t>Виноградів</w:t>
      </w:r>
      <w:r>
        <w:rPr>
          <w:sz w:val="22"/>
          <w:szCs w:val="22"/>
        </w:rPr>
        <w:t xml:space="preserve">, вул. </w:t>
      </w:r>
      <w:r>
        <w:rPr>
          <w:sz w:val="22"/>
          <w:szCs w:val="22"/>
          <w:lang w:val="uk-UA"/>
        </w:rPr>
        <w:t>І.Франка,106</w:t>
      </w:r>
      <w:r>
        <w:rPr>
          <w:sz w:val="22"/>
          <w:szCs w:val="22"/>
        </w:rPr>
        <w:t>, актовий зал Товариства.</w:t>
      </w:r>
    </w:p>
    <w:p w:rsidR="00FE61D2" w:rsidRDefault="00FE61D2" w:rsidP="00FE61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Реєстрація акціонерів (їх представників) для участі в роботі зборів з 1</w:t>
      </w:r>
      <w:r w:rsidR="007719F4">
        <w:rPr>
          <w:sz w:val="22"/>
          <w:szCs w:val="22"/>
          <w:lang w:val="uk-UA"/>
        </w:rPr>
        <w:t>0</w:t>
      </w:r>
      <w:r>
        <w:rPr>
          <w:sz w:val="22"/>
          <w:szCs w:val="22"/>
        </w:rPr>
        <w:t>.00 до 1</w:t>
      </w:r>
      <w:r w:rsidR="007719F4">
        <w:rPr>
          <w:sz w:val="22"/>
          <w:szCs w:val="22"/>
          <w:lang w:val="uk-UA"/>
        </w:rPr>
        <w:t>0</w:t>
      </w:r>
      <w:r>
        <w:rPr>
          <w:sz w:val="22"/>
          <w:szCs w:val="22"/>
        </w:rPr>
        <w:t>.</w:t>
      </w:r>
      <w:r w:rsidR="007533D8">
        <w:rPr>
          <w:sz w:val="22"/>
          <w:szCs w:val="22"/>
          <w:lang w:val="uk-UA"/>
        </w:rPr>
        <w:t>45</w:t>
      </w:r>
      <w:r>
        <w:rPr>
          <w:sz w:val="22"/>
          <w:szCs w:val="22"/>
        </w:rPr>
        <w:t xml:space="preserve"> за вказаною адресою. </w:t>
      </w:r>
      <w:r>
        <w:rPr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 – </w:t>
      </w:r>
      <w:r>
        <w:rPr>
          <w:sz w:val="22"/>
          <w:szCs w:val="22"/>
        </w:rPr>
        <w:t>15</w:t>
      </w:r>
      <w:r>
        <w:rPr>
          <w:sz w:val="22"/>
          <w:szCs w:val="22"/>
          <w:lang w:val="uk-UA"/>
        </w:rPr>
        <w:t xml:space="preserve"> квітня 201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 xml:space="preserve"> р. </w:t>
      </w:r>
      <w:r>
        <w:rPr>
          <w:sz w:val="22"/>
          <w:szCs w:val="22"/>
        </w:rPr>
        <w:t>Для участі у зборах необхідно мати паспорт; представникам акціонерів – паспорт і доручення, оформлене згідно чинного законодавства.</w:t>
      </w:r>
    </w:p>
    <w:p w:rsidR="00FE61D2" w:rsidRPr="000F16ED" w:rsidRDefault="00FE61D2" w:rsidP="00FE61D2">
      <w:pPr>
        <w:jc w:val="both"/>
      </w:pPr>
      <w:r>
        <w:rPr>
          <w:sz w:val="22"/>
          <w:szCs w:val="22"/>
        </w:rPr>
        <w:t>Акціонери мають право  вносити пропозиції щодо порядку денного загальних зборів акціонерів Товариства не пізніше як за 20 днів до їх проведення , шляхом  направлення таких пропозицій засобами поштового зв”язку  на адресу Товариства:</w:t>
      </w:r>
      <w:r>
        <w:rPr>
          <w:sz w:val="22"/>
          <w:szCs w:val="22"/>
          <w:lang w:val="uk-UA"/>
        </w:rPr>
        <w:t xml:space="preserve"> 903</w:t>
      </w:r>
      <w:r>
        <w:rPr>
          <w:sz w:val="22"/>
          <w:szCs w:val="22"/>
        </w:rPr>
        <w:t>00, Закарпатська обл, м.</w:t>
      </w:r>
      <w:r>
        <w:rPr>
          <w:sz w:val="22"/>
          <w:szCs w:val="22"/>
          <w:lang w:val="uk-UA"/>
        </w:rPr>
        <w:t>Виноградів</w:t>
      </w:r>
      <w:r>
        <w:rPr>
          <w:sz w:val="22"/>
          <w:szCs w:val="22"/>
        </w:rPr>
        <w:t xml:space="preserve">, вул. </w:t>
      </w:r>
      <w:r>
        <w:rPr>
          <w:sz w:val="22"/>
          <w:szCs w:val="22"/>
          <w:lang w:val="uk-UA"/>
        </w:rPr>
        <w:t xml:space="preserve">І.Франка,106. </w:t>
      </w:r>
      <w:r>
        <w:rPr>
          <w:bCs/>
          <w:sz w:val="22"/>
          <w:szCs w:val="22"/>
        </w:rPr>
        <w:t xml:space="preserve">З матеріалами, що пов”язані з порядком денним зборів, акціонери можуть ознайомитись у робочі дні з 13.00 до 16.00 за адресою: </w:t>
      </w:r>
      <w:r>
        <w:rPr>
          <w:sz w:val="22"/>
          <w:szCs w:val="22"/>
          <w:lang w:val="uk-UA"/>
        </w:rPr>
        <w:t>903</w:t>
      </w:r>
      <w:r>
        <w:rPr>
          <w:sz w:val="22"/>
          <w:szCs w:val="22"/>
        </w:rPr>
        <w:t>00, Закарпатська обл, м.</w:t>
      </w:r>
      <w:r>
        <w:rPr>
          <w:sz w:val="22"/>
          <w:szCs w:val="22"/>
          <w:lang w:val="uk-UA"/>
        </w:rPr>
        <w:t>Виноградів</w:t>
      </w:r>
      <w:r>
        <w:rPr>
          <w:sz w:val="22"/>
          <w:szCs w:val="22"/>
        </w:rPr>
        <w:t xml:space="preserve">, вул. </w:t>
      </w:r>
      <w:r>
        <w:rPr>
          <w:sz w:val="22"/>
          <w:szCs w:val="22"/>
          <w:lang w:val="uk-UA"/>
        </w:rPr>
        <w:t xml:space="preserve">І.Франка,106 в Приймальній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uk-UA"/>
        </w:rPr>
        <w:t>Голови правління</w:t>
      </w:r>
      <w:r>
        <w:rPr>
          <w:bCs/>
          <w:sz w:val="22"/>
          <w:szCs w:val="22"/>
        </w:rPr>
        <w:t>, а в день проведення зборів – за місцем їх проведення.</w:t>
      </w:r>
      <w:r>
        <w:rPr>
          <w:bCs/>
          <w:sz w:val="22"/>
          <w:szCs w:val="22"/>
          <w:lang w:val="uk-UA"/>
        </w:rPr>
        <w:t xml:space="preserve"> </w:t>
      </w:r>
      <w:r w:rsidRPr="000F16ED">
        <w:t xml:space="preserve">Відповідальні особи  за порядок ознайомлення акціонерів з документами – Мотрунич В.А., -головний бухгалтер, Подловський В.М. – в.о. Голови правління Довідки за телефоном: : (03143) 2-11-09. </w:t>
      </w:r>
    </w:p>
    <w:p w:rsidR="00FE61D2" w:rsidRDefault="00FE61D2" w:rsidP="00FE61D2">
      <w:pPr>
        <w:jc w:val="center"/>
        <w:rPr>
          <w:b/>
          <w:sz w:val="22"/>
          <w:szCs w:val="22"/>
          <w:lang w:val="uk-UA"/>
        </w:rPr>
      </w:pPr>
      <w:r w:rsidRPr="00FE61D2">
        <w:rPr>
          <w:b/>
          <w:sz w:val="22"/>
          <w:szCs w:val="22"/>
          <w:lang w:val="uk-UA"/>
        </w:rPr>
        <w:t>Порядок денний</w:t>
      </w:r>
      <w:r>
        <w:rPr>
          <w:b/>
          <w:sz w:val="22"/>
          <w:szCs w:val="22"/>
          <w:lang w:val="uk-UA"/>
        </w:rPr>
        <w:t xml:space="preserve"> зборів</w:t>
      </w:r>
    </w:p>
    <w:p w:rsidR="00FE61D2" w:rsidRDefault="00FE61D2" w:rsidP="00FE61D2">
      <w:pPr>
        <w:pStyle w:val="a3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Обрання голови та секретаря зборів, членів лічильної комісії та затвердження регламенту загальних зборів акціонерів Товариства.</w:t>
      </w:r>
    </w:p>
    <w:p w:rsidR="00FE61D2" w:rsidRDefault="00FE61D2" w:rsidP="00FE61D2">
      <w:pPr>
        <w:pStyle w:val="a3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 відміну рішення загальних зборів Товариства від 30.04.2014 р щодо зменшення статутного капіталу Товариства.</w:t>
      </w:r>
    </w:p>
    <w:p w:rsidR="00FE61D2" w:rsidRDefault="00FE61D2" w:rsidP="00FE61D2">
      <w:pPr>
        <w:pStyle w:val="a3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Звіт правління  про результати фінансово-господарської діяльності Товариства за 201</w:t>
      </w:r>
      <w:r>
        <w:rPr>
          <w:b w:val="0"/>
          <w:sz w:val="22"/>
          <w:szCs w:val="22"/>
          <w:lang w:val="ru-RU"/>
        </w:rPr>
        <w:t>5</w:t>
      </w:r>
      <w:r>
        <w:rPr>
          <w:b w:val="0"/>
          <w:sz w:val="22"/>
          <w:szCs w:val="22"/>
        </w:rPr>
        <w:t xml:space="preserve"> р. Прийняття рішення за результатами звіту Правління.</w:t>
      </w:r>
    </w:p>
    <w:p w:rsidR="00FE61D2" w:rsidRDefault="00FE61D2" w:rsidP="00FE61D2">
      <w:pPr>
        <w:pStyle w:val="a3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Звіт Наглядової ради про роботу за 201</w:t>
      </w:r>
      <w:r>
        <w:rPr>
          <w:b w:val="0"/>
          <w:sz w:val="22"/>
          <w:szCs w:val="22"/>
          <w:lang w:val="ru-RU"/>
        </w:rPr>
        <w:t>5</w:t>
      </w:r>
      <w:r>
        <w:rPr>
          <w:b w:val="0"/>
          <w:sz w:val="22"/>
          <w:szCs w:val="22"/>
        </w:rPr>
        <w:t xml:space="preserve"> р. Прийняття рішення за результатами звіту Наглядової ради.</w:t>
      </w:r>
    </w:p>
    <w:p w:rsidR="00FE61D2" w:rsidRDefault="00FE61D2" w:rsidP="00FE61D2">
      <w:pPr>
        <w:pStyle w:val="a3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Звіт та висновки Ревізійної комісії Товариства. прийняття рішення за результатами висновків Ревізійної комісії.</w:t>
      </w:r>
    </w:p>
    <w:p w:rsidR="00FE61D2" w:rsidRDefault="00FE61D2" w:rsidP="00FE61D2">
      <w:pPr>
        <w:pStyle w:val="a3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Затвердження річного звіту та балансу Товариства за 201</w:t>
      </w:r>
      <w:r>
        <w:rPr>
          <w:b w:val="0"/>
          <w:sz w:val="22"/>
          <w:szCs w:val="22"/>
          <w:lang w:val="ru-RU"/>
        </w:rPr>
        <w:t>5</w:t>
      </w:r>
      <w:r>
        <w:rPr>
          <w:b w:val="0"/>
          <w:sz w:val="22"/>
          <w:szCs w:val="22"/>
        </w:rPr>
        <w:t xml:space="preserve"> р.</w:t>
      </w:r>
    </w:p>
    <w:p w:rsidR="00FE61D2" w:rsidRDefault="00FE61D2" w:rsidP="00FE61D2">
      <w:pPr>
        <w:pStyle w:val="a3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Затвердження порядку розподілу прибутку за підсумками діяльності товариства у 201</w:t>
      </w:r>
      <w:r>
        <w:rPr>
          <w:b w:val="0"/>
          <w:sz w:val="22"/>
          <w:szCs w:val="22"/>
          <w:lang w:val="ru-RU"/>
        </w:rPr>
        <w:t>5</w:t>
      </w:r>
      <w:r>
        <w:rPr>
          <w:b w:val="0"/>
          <w:sz w:val="22"/>
          <w:szCs w:val="22"/>
        </w:rPr>
        <w:t xml:space="preserve"> р.</w:t>
      </w:r>
    </w:p>
    <w:p w:rsidR="00FE61D2" w:rsidRDefault="00FE61D2" w:rsidP="00FE61D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Відкликання голови та  членів правління.у зв”язку з закінченням терміну повноважень.</w:t>
      </w:r>
    </w:p>
    <w:p w:rsidR="00FE61D2" w:rsidRDefault="00FE61D2" w:rsidP="00FE61D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Обрання голови та членів правління.</w:t>
      </w:r>
    </w:p>
    <w:p w:rsidR="00FE61D2" w:rsidRDefault="00FE61D2" w:rsidP="00FE61D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Відкликання голови та членів Наглядової ради у зв”язку з закінченням терміну повноважень.</w:t>
      </w:r>
    </w:p>
    <w:p w:rsidR="00FE61D2" w:rsidRDefault="00FE61D2" w:rsidP="00FE61D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Обрання </w:t>
      </w:r>
      <w:r>
        <w:rPr>
          <w:sz w:val="22"/>
          <w:szCs w:val="22"/>
          <w:lang w:val="uk-UA"/>
        </w:rPr>
        <w:t>голови</w:t>
      </w:r>
      <w:r>
        <w:rPr>
          <w:b/>
          <w:sz w:val="22"/>
          <w:szCs w:val="22"/>
          <w:u w:val="single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та </w:t>
      </w:r>
      <w:r>
        <w:rPr>
          <w:sz w:val="22"/>
          <w:szCs w:val="22"/>
        </w:rPr>
        <w:t>членів Наглядової ради Товариства.</w:t>
      </w:r>
    </w:p>
    <w:p w:rsidR="00FE61D2" w:rsidRDefault="00FE61D2" w:rsidP="00FE61D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Відкликання Ревізійної комісії у зв”язку з закінченням терміну повноважень.</w:t>
      </w:r>
    </w:p>
    <w:p w:rsidR="00FE61D2" w:rsidRDefault="00FE61D2" w:rsidP="00FE61D2">
      <w:pPr>
        <w:numPr>
          <w:ilvl w:val="0"/>
          <w:numId w:val="1"/>
        </w:numPr>
        <w:tabs>
          <w:tab w:val="left" w:pos="720"/>
        </w:tabs>
        <w:ind w:left="720" w:hanging="360"/>
        <w:rPr>
          <w:lang w:val="uk-UA"/>
        </w:rPr>
      </w:pPr>
      <w:r>
        <w:rPr>
          <w:lang w:val="uk-UA"/>
        </w:rPr>
        <w:t>Обрання Ревізора Товариства.</w:t>
      </w:r>
    </w:p>
    <w:p w:rsidR="00FE61D2" w:rsidRDefault="00FE61D2" w:rsidP="00FE61D2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  <w:szCs w:val="22"/>
          <w:lang w:val="uk-UA"/>
        </w:rPr>
      </w:pPr>
      <w:r>
        <w:t xml:space="preserve">Внесення </w:t>
      </w:r>
      <w:r>
        <w:rPr>
          <w:lang w:val="uk-UA"/>
        </w:rPr>
        <w:t>змін</w:t>
      </w:r>
      <w:r>
        <w:t xml:space="preserve"> та доповнень до Статуту Товариства шляхом викладення в </w:t>
      </w:r>
      <w:r>
        <w:rPr>
          <w:lang w:val="uk-UA"/>
        </w:rPr>
        <w:t>новій</w:t>
      </w:r>
      <w:r>
        <w:t xml:space="preserve"> редакц</w:t>
      </w:r>
      <w:r>
        <w:rPr>
          <w:lang w:val="uk-UA"/>
        </w:rPr>
        <w:t>ії.</w:t>
      </w:r>
      <w:r>
        <w:rPr>
          <w:sz w:val="22"/>
          <w:szCs w:val="22"/>
          <w:lang w:val="uk-UA"/>
        </w:rPr>
        <w:t xml:space="preserve"> </w:t>
      </w:r>
    </w:p>
    <w:p w:rsidR="00FE61D2" w:rsidRDefault="00FE61D2" w:rsidP="00FE61D2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  внесення змін до  Положень про Виконавчий орган, Наглядову раду, Ревізійну комісію (ревізора) шляхом викладення в новій редакції.</w:t>
      </w:r>
    </w:p>
    <w:p w:rsidR="00FE61D2" w:rsidRDefault="00FE61D2" w:rsidP="00FE61D2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Основні показники фінансово-господарської діяльності підприємства (тис. грн.)</w:t>
      </w:r>
    </w:p>
    <w:tbl>
      <w:tblPr>
        <w:tblW w:w="0" w:type="auto"/>
        <w:tblInd w:w="108" w:type="dxa"/>
        <w:tblLayout w:type="fixed"/>
        <w:tblLook w:val="0000"/>
      </w:tblPr>
      <w:tblGrid>
        <w:gridCol w:w="5613"/>
        <w:gridCol w:w="2000"/>
        <w:gridCol w:w="2045"/>
      </w:tblGrid>
      <w:tr w:rsidR="00FE61D2" w:rsidTr="005E79B4">
        <w:trPr>
          <w:trHeight w:val="240"/>
        </w:trPr>
        <w:tc>
          <w:tcPr>
            <w:tcW w:w="5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Найменування показника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період</w:t>
            </w:r>
          </w:p>
        </w:tc>
      </w:tr>
      <w:tr w:rsidR="00FE61D2" w:rsidTr="005E79B4">
        <w:trPr>
          <w:trHeight w:val="240"/>
        </w:trPr>
        <w:tc>
          <w:tcPr>
            <w:tcW w:w="5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1D2" w:rsidRDefault="00FE61D2" w:rsidP="005E79B4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 р.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 р.</w:t>
            </w:r>
          </w:p>
        </w:tc>
      </w:tr>
      <w:tr w:rsidR="00FE61D2" w:rsidTr="005E79B4">
        <w:trPr>
          <w:trHeight w:val="24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Усього активів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17575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17032</w:t>
            </w:r>
          </w:p>
        </w:tc>
      </w:tr>
      <w:tr w:rsidR="00FE61D2" w:rsidTr="005E79B4">
        <w:trPr>
          <w:trHeight w:val="24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Основні засоби (за залишковою вартістю)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4958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4085</w:t>
            </w:r>
          </w:p>
        </w:tc>
      </w:tr>
      <w:tr w:rsidR="00FE61D2" w:rsidTr="005E79B4">
        <w:trPr>
          <w:trHeight w:val="24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1485</w:t>
            </w:r>
          </w:p>
        </w:tc>
      </w:tr>
      <w:tr w:rsidR="00FE61D2" w:rsidTr="005E79B4">
        <w:trPr>
          <w:trHeight w:val="24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Сумарна дебіторська заборгованість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9269</w:t>
            </w:r>
          </w:p>
        </w:tc>
      </w:tr>
      <w:tr w:rsidR="00FE61D2" w:rsidTr="005E79B4">
        <w:trPr>
          <w:trHeight w:val="24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Грошові кошти та еквіваленти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4123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1079</w:t>
            </w:r>
          </w:p>
        </w:tc>
      </w:tr>
      <w:tr w:rsidR="00FE61D2" w:rsidTr="005E79B4">
        <w:trPr>
          <w:trHeight w:val="24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Власний капітал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16023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14460</w:t>
            </w:r>
          </w:p>
        </w:tc>
      </w:tr>
      <w:tr w:rsidR="00FE61D2" w:rsidTr="005E79B4">
        <w:trPr>
          <w:trHeight w:val="24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Статутний капітал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11955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11955</w:t>
            </w:r>
          </w:p>
        </w:tc>
      </w:tr>
      <w:tr w:rsidR="00FE61D2" w:rsidTr="005E79B4">
        <w:trPr>
          <w:trHeight w:val="24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 xml:space="preserve">Нерозподілений прибуток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2819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1348</w:t>
            </w:r>
          </w:p>
        </w:tc>
      </w:tr>
      <w:tr w:rsidR="00FE61D2" w:rsidTr="005E79B4">
        <w:trPr>
          <w:trHeight w:val="24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Поточні зобов’язання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1552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2429</w:t>
            </w:r>
          </w:p>
        </w:tc>
      </w:tr>
      <w:tr w:rsidR="00FE61D2" w:rsidTr="005E79B4">
        <w:trPr>
          <w:trHeight w:val="24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Чистий прибуток </w:t>
            </w:r>
            <w:r>
              <w:rPr>
                <w:sz w:val="22"/>
                <w:szCs w:val="22"/>
                <w:lang w:val="uk-UA"/>
              </w:rPr>
              <w:t>(збиток)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1837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-1144</w:t>
            </w:r>
          </w:p>
        </w:tc>
      </w:tr>
      <w:tr w:rsidR="00FE61D2" w:rsidTr="005E79B4">
        <w:trPr>
          <w:trHeight w:val="24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Чисельність працівників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D2" w:rsidRDefault="00FE61D2" w:rsidP="005E79B4">
            <w:pPr>
              <w:widowControl w:val="0"/>
              <w:autoSpaceDE w:val="0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</w:t>
            </w:r>
          </w:p>
        </w:tc>
      </w:tr>
    </w:tbl>
    <w:p w:rsidR="008E3BD5" w:rsidRPr="00FE61D2" w:rsidRDefault="00FE61D2" w:rsidP="00FE61D2">
      <w:pPr>
        <w:jc w:val="right"/>
        <w:rPr>
          <w:lang w:val="uk-UA"/>
        </w:rPr>
      </w:pPr>
      <w:r>
        <w:rPr>
          <w:lang w:val="uk-UA"/>
        </w:rPr>
        <w:t>Правління Товариства</w:t>
      </w:r>
    </w:p>
    <w:sectPr w:rsidR="008E3BD5" w:rsidRPr="00FE61D2" w:rsidSect="008E3B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61D2"/>
    <w:rsid w:val="000F16ED"/>
    <w:rsid w:val="002C4FEB"/>
    <w:rsid w:val="007533D8"/>
    <w:rsid w:val="007719F4"/>
    <w:rsid w:val="008E3BD5"/>
    <w:rsid w:val="00CC6F32"/>
    <w:rsid w:val="00E95A49"/>
    <w:rsid w:val="00FE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E61D2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FE61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E6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E6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2127</Words>
  <Characters>1213</Characters>
  <Application>Microsoft Office Word</Application>
  <DocSecurity>0</DocSecurity>
  <Lines>10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2016-03-02T10:50:00Z</dcterms:created>
  <dcterms:modified xsi:type="dcterms:W3CDTF">2016-04-05T10:21:00Z</dcterms:modified>
</cp:coreProperties>
</file>